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Cs w:val="20"/>
        </w:rPr>
        <w:t>Visa fee specifies bank and account information</w:t>
      </w: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：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B</w:t>
      </w:r>
      <w:r>
        <w:rPr>
          <w:rFonts w:ascii="宋体" w:hAnsi="宋体" w:eastAsia="宋体" w:cs="宋体"/>
          <w:b/>
          <w:color w:val="000000"/>
          <w:szCs w:val="20"/>
          <w:lang w:eastAsia="zh-CN"/>
        </w:rPr>
        <w:t>ank Name: Bank of China</w:t>
      </w: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中国银行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A</w:t>
      </w:r>
      <w:r>
        <w:rPr>
          <w:rFonts w:ascii="宋体" w:hAnsi="宋体" w:eastAsia="宋体" w:cs="宋体"/>
          <w:b/>
          <w:color w:val="000000"/>
          <w:szCs w:val="20"/>
          <w:lang w:eastAsia="zh-CN"/>
        </w:rPr>
        <w:t>ccount Holder: Embassy of The Republic of The Gambia</w:t>
      </w: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冈比亚共和国驻华大使馆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A</w:t>
      </w:r>
      <w:r>
        <w:rPr>
          <w:rFonts w:ascii="宋体" w:hAnsi="宋体" w:eastAsia="宋体" w:cs="宋体"/>
          <w:b/>
          <w:color w:val="000000"/>
          <w:szCs w:val="20"/>
          <w:lang w:eastAsia="zh-CN"/>
        </w:rPr>
        <w:t xml:space="preserve">ccount Number:778350156274 </w:t>
      </w: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账号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0"/>
          <w:u w:val="single"/>
          <w:lang w:eastAsia="zh-CN"/>
        </w:rPr>
        <w:t>P</w:t>
      </w:r>
      <w:r>
        <w:rPr>
          <w:rFonts w:ascii="宋体" w:hAnsi="宋体" w:eastAsia="宋体" w:cs="宋体"/>
          <w:b/>
          <w:color w:val="000000"/>
          <w:szCs w:val="20"/>
          <w:u w:val="single"/>
          <w:lang w:eastAsia="zh-CN"/>
        </w:rPr>
        <w:t>lease go to the head office of the Bank of China</w:t>
      </w:r>
      <w:r>
        <w:rPr>
          <w:rFonts w:hint="eastAsia" w:ascii="宋体" w:hAnsi="宋体" w:eastAsia="宋体" w:cs="宋体"/>
          <w:b/>
          <w:color w:val="000000"/>
          <w:szCs w:val="2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szCs w:val="20"/>
          <w:u w:val="single"/>
          <w:lang w:eastAsia="zh-CN"/>
        </w:rPr>
        <w:t>to make payment, return the original receipt to the Embassy and back up the receipt yourself.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u w:val="singl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0"/>
          <w:u w:val="single"/>
          <w:lang w:eastAsia="zh-CN"/>
        </w:rPr>
        <w:t>请去中国银行付款，把原收据返回使馆，自己备份收据。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Bank Address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City: Beijing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Location: Xicheng District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Specific address: Bank of China Head Office Building, No.1 Fuxingmennei Street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Postal Code: 110102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Tel: 010-6659688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ascii="宋体" w:hAnsi="宋体" w:eastAsia="宋体" w:cs="宋体"/>
          <w:b/>
          <w:color w:val="000000"/>
          <w:szCs w:val="20"/>
          <w:lang w:eastAsia="zh-CN"/>
        </w:rPr>
        <w:t>010-66591048</w:t>
      </w:r>
    </w:p>
    <w:p>
      <w:pPr>
        <w:shd w:val="clear" w:color="auto" w:fill="FFFFFF"/>
        <w:spacing w:after="0" w:line="312" w:lineRule="auto"/>
        <w:textAlignment w:val="baseline"/>
        <w:rPr>
          <w:rFonts w:ascii="宋体" w:hAnsi="宋体" w:eastAsia="宋体" w:cs="宋体"/>
          <w:b/>
          <w:color w:val="000000"/>
          <w:szCs w:val="2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>中国银行总行地址：北京复兴门内大街1号 电话：0</w:t>
      </w:r>
      <w:r>
        <w:rPr>
          <w:rFonts w:ascii="宋体" w:hAnsi="宋体" w:eastAsia="宋体" w:cs="宋体"/>
          <w:b/>
          <w:color w:val="000000"/>
          <w:szCs w:val="20"/>
          <w:lang w:eastAsia="zh-CN"/>
        </w:rPr>
        <w:t>10-6659688</w:t>
      </w:r>
      <w:r>
        <w:rPr>
          <w:rFonts w:hint="eastAsia" w:ascii="宋体" w:hAnsi="宋体" w:eastAsia="宋体" w:cs="宋体"/>
          <w:b/>
          <w:color w:val="000000"/>
          <w:szCs w:val="20"/>
          <w:lang w:eastAsia="zh-CN"/>
        </w:rPr>
        <w:t xml:space="preserve">， </w:t>
      </w:r>
      <w:r>
        <w:rPr>
          <w:rFonts w:ascii="宋体" w:hAnsi="宋体" w:eastAsia="宋体" w:cs="宋体"/>
          <w:b/>
          <w:color w:val="000000"/>
          <w:szCs w:val="20"/>
          <w:lang w:eastAsia="zh-CN"/>
        </w:rPr>
        <w:t>010-66591048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ODEyOTExZmU5OTlhZmRkYzE4OTBiYzZkYjEzZWMifQ=="/>
  </w:docVars>
  <w:rsids>
    <w:rsidRoot w:val="1C1A644A"/>
    <w:rsid w:val="1C1A644A"/>
    <w:rsid w:val="498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spacing w:line="240" w:lineRule="auto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497</Characters>
  <Lines>0</Lines>
  <Paragraphs>0</Paragraphs>
  <TotalTime>9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2023-01-19T02:08:00Z</dcterms:created>
  <dc:creator>Administrator</dc:creator>
  <cp:lastModifiedBy>Administrator</cp:lastModifiedBy>
  <cp:lastPrinted>2023-01-19T02:08:00Z</cp:lastPrinted>
  <dcterms:modified xsi:type="dcterms:W3CDTF">2023-05-29T03:14:13Z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F8E6DFE17D8B423CAC2B23C8A8B92F16_13</vt:lpwstr>
  </property>
</Properties>
</file>